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57ECF4" w14:textId="1DAE3C4D" w:rsidR="00A95446" w:rsidRPr="00065B8F" w:rsidRDefault="00A9544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0"/>
        </w:rPr>
      </w:pPr>
      <w:r w:rsidRPr="00065B8F">
        <w:rPr>
          <w:rFonts w:cstheme="minorHAnsi"/>
          <w:b/>
          <w:bCs/>
          <w:kern w:val="0"/>
        </w:rPr>
        <w:t>Projektový den „Naše město“</w:t>
      </w:r>
    </w:p>
    <w:p w14:paraId="06D990F2" w14:textId="77777777" w:rsidR="00A95446" w:rsidRPr="00065B8F" w:rsidRDefault="00A9544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</w:p>
    <w:p w14:paraId="0BCAAE1F" w14:textId="422C3F74" w:rsidR="00D06FE9" w:rsidRDefault="00000000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065B8F">
        <w:rPr>
          <w:rFonts w:cstheme="minorHAnsi"/>
          <w:kern w:val="0"/>
        </w:rPr>
        <w:t xml:space="preserve">Dne 25. 10 probíhal projektový </w:t>
      </w:r>
      <w:proofErr w:type="gramStart"/>
      <w:r w:rsidRPr="00065B8F">
        <w:rPr>
          <w:rFonts w:cstheme="minorHAnsi"/>
          <w:kern w:val="0"/>
        </w:rPr>
        <w:t>den</w:t>
      </w:r>
      <w:r w:rsidR="00065B8F">
        <w:rPr>
          <w:rFonts w:cstheme="minorHAnsi"/>
          <w:kern w:val="0"/>
        </w:rPr>
        <w:t xml:space="preserve"> </w:t>
      </w:r>
      <w:r w:rsidRPr="00065B8F">
        <w:rPr>
          <w:rFonts w:cstheme="minorHAnsi"/>
          <w:kern w:val="0"/>
        </w:rPr>
        <w:t>,,Naše</w:t>
      </w:r>
      <w:proofErr w:type="gramEnd"/>
      <w:r w:rsidRPr="00065B8F">
        <w:rPr>
          <w:rFonts w:cstheme="minorHAnsi"/>
          <w:kern w:val="0"/>
        </w:rPr>
        <w:t xml:space="preserve"> město“. Nejdříve děti </w:t>
      </w:r>
      <w:r w:rsidR="00065B8F">
        <w:rPr>
          <w:rFonts w:cstheme="minorHAnsi"/>
          <w:kern w:val="0"/>
        </w:rPr>
        <w:t>z</w:t>
      </w:r>
      <w:r w:rsidRPr="00065B8F">
        <w:rPr>
          <w:rFonts w:cstheme="minorHAnsi"/>
          <w:kern w:val="0"/>
        </w:rPr>
        <w:t>hlédly dokument plný informaci o Slaném a poté se vydaly na prohlídku význačných budov a míst města. Při prohlídce Velvarské brány se dozvěděly o její historii. Nakonec vytvořila každá třída plakát podle zadaného tématu.</w:t>
      </w:r>
    </w:p>
    <w:p w14:paraId="1F689E15" w14:textId="77777777" w:rsidR="00FC6FBB" w:rsidRDefault="00FC6FBB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</w:p>
    <w:p w14:paraId="1356CF06" w14:textId="1CD24939" w:rsidR="00FC6FBB" w:rsidRDefault="00FC6FBB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noProof/>
        </w:rPr>
        <w:drawing>
          <wp:inline distT="0" distB="0" distL="0" distR="0" wp14:anchorId="3F25ED30" wp14:editId="4A4FC37B">
            <wp:extent cx="5727700" cy="4295775"/>
            <wp:effectExtent l="0" t="7938" r="0" b="0"/>
            <wp:docPr id="1789753082" name="Obrázek 7" descr="Obsah obrázku oblečení, osoba, boty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753082" name="Obrázek 7" descr="Obsah obrázku oblečení, osoba, boty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92F4B" wp14:editId="4D664CC0">
            <wp:extent cx="5727700" cy="4295775"/>
            <wp:effectExtent l="0" t="7938" r="0" b="0"/>
            <wp:docPr id="1935992914" name="Obrázek 6" descr="Obsah obrázku zeď, oblečení,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992914" name="Obrázek 6" descr="Obsah obrázku zeď, oblečení, interiér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81674" wp14:editId="5B0F19E7">
            <wp:extent cx="5727700" cy="4295775"/>
            <wp:effectExtent l="0" t="7938" r="0" b="0"/>
            <wp:docPr id="707266091" name="Obrázek 5" descr="Obsah obrázku oblečení, osoba, boty, ram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266091" name="Obrázek 5" descr="Obsah obrázku oblečení, osoba, boty, ram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32418C" wp14:editId="6A773CC3">
            <wp:extent cx="5727700" cy="4295775"/>
            <wp:effectExtent l="0" t="7938" r="0" b="0"/>
            <wp:docPr id="56513630" name="Obrázek 4" descr="Obsah obrázku oblečení, boty, osob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13630" name="Obrázek 4" descr="Obsah obrázku oblečení, boty, osoba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976CA" wp14:editId="7138E9D5">
            <wp:extent cx="5727700" cy="4295140"/>
            <wp:effectExtent l="0" t="7620" r="0" b="0"/>
            <wp:docPr id="346460213" name="Obrázek 3" descr="Obsah obrázku oblečení, osoba, Lidská tvář, láhe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60213" name="Obrázek 3" descr="Obsah obrázku oblečení, osoba, Lidská tvář, láhe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F28E8" wp14:editId="1C8E9971">
            <wp:extent cx="5727700" cy="4295140"/>
            <wp:effectExtent l="0" t="7620" r="0" b="0"/>
            <wp:docPr id="639656573" name="Obrázek 2" descr="Obsah obrázku oblečení, boty, budova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656573" name="Obrázek 2" descr="Obsah obrázku oblečení, boty, budova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11A23" wp14:editId="614332AC">
            <wp:extent cx="5727700" cy="4295140"/>
            <wp:effectExtent l="0" t="7620" r="0" b="0"/>
            <wp:docPr id="2127224782" name="Obrázek 1" descr="Obsah obrázku oblečení, osoba, Lidská tvář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224782" name="Obrázek 1" descr="Obsah obrázku oblečení, osoba, Lidská tvář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770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8D3B2" w14:textId="77777777" w:rsidR="0023701F" w:rsidRDefault="0023701F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5B5817D9" w14:textId="1E0F609A" w:rsidR="0023701F" w:rsidRPr="00065B8F" w:rsidRDefault="0023701F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1FBAF06" wp14:editId="260ED519">
            <wp:extent cx="5727700" cy="4295775"/>
            <wp:effectExtent l="0" t="0" r="6350" b="9525"/>
            <wp:docPr id="1514622911" name="Obrázek 1" descr="Obsah obrázku text, Nástěnka, koláž, Papírový výrob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22911" name="Obrázek 1" descr="Obsah obrázku text, Nástěnka, koláž, Papírový výrobe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701F" w:rsidRPr="00065B8F">
      <w:pgSz w:w="11900" w:h="16840"/>
      <w:pgMar w:top="1417" w:right="1440" w:bottom="1417" w:left="1440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SystemFonts/>
  <w:bordersDoNotSurroundHeader/>
  <w:bordersDoNotSurroundFooter/>
  <w:proofState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5446"/>
    <w:rsid w:val="00065B8F"/>
    <w:rsid w:val="0023701F"/>
    <w:rsid w:val="00A95446"/>
    <w:rsid w:val="00D06FE9"/>
    <w:rsid w:val="00FC6F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3788A2A"/>
  <w14:defaultImageDpi w14:val="0"/>
  <w15:docId w15:val="{B66672DD-1306-4306-8663-4AD0CEF42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cs-CZ" w:eastAsia="cs-CZ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47</Words>
  <Characters>280</Characters>
  <Application>Microsoft Office Word</Application>
  <DocSecurity>0</DocSecurity>
  <Lines>2</Lines>
  <Paragraphs>1</Paragraphs>
  <ScaleCrop>false</ScaleCrop>
  <Company/>
  <LinksUpToDate>false</LinksUpToDate>
  <CharactersWithSpaces>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Mašková Adéla</dc:creator>
  <cp:keywords/>
  <dc:description/>
  <cp:lastModifiedBy>Mašková Adéla</cp:lastModifiedBy>
  <cp:revision>5</cp:revision>
  <dcterms:created xsi:type="dcterms:W3CDTF">2023-12-28T13:09:00Z</dcterms:created>
  <dcterms:modified xsi:type="dcterms:W3CDTF">2023-12-28T15:29:00Z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79dbf13-dba3-469b-a7af-e84a8c38b3fd_Enabled">
    <vt:lpwstr>true</vt:lpwstr>
  </property>
  <property fmtid="{D5CDD505-2E9C-101B-9397-08002B2CF9AE}" pid="3" name="MSIP_Label_d79dbf13-dba3-469b-a7af-e84a8c38b3fd_SetDate">
    <vt:lpwstr>2023-12-28T13:10:04Z</vt:lpwstr>
  </property>
  <property fmtid="{D5CDD505-2E9C-101B-9397-08002B2CF9AE}" pid="4" name="MSIP_Label_d79dbf13-dba3-469b-a7af-e84a8c38b3fd_Method">
    <vt:lpwstr>Standard</vt:lpwstr>
  </property>
  <property fmtid="{D5CDD505-2E9C-101B-9397-08002B2CF9AE}" pid="5" name="MSIP_Label_d79dbf13-dba3-469b-a7af-e84a8c38b3fd_Name">
    <vt:lpwstr>Obecné</vt:lpwstr>
  </property>
  <property fmtid="{D5CDD505-2E9C-101B-9397-08002B2CF9AE}" pid="6" name="MSIP_Label_d79dbf13-dba3-469b-a7af-e84a8c38b3fd_SiteId">
    <vt:lpwstr>7f4d05a7-f98a-4578-9ef7-f80fe5d8a22b</vt:lpwstr>
  </property>
  <property fmtid="{D5CDD505-2E9C-101B-9397-08002B2CF9AE}" pid="7" name="MSIP_Label_d79dbf13-dba3-469b-a7af-e84a8c38b3fd_ActionId">
    <vt:lpwstr>97f7a9b0-a836-4675-b795-767f4d09bcc4</vt:lpwstr>
  </property>
  <property fmtid="{D5CDD505-2E9C-101B-9397-08002B2CF9AE}" pid="8" name="MSIP_Label_d79dbf13-dba3-469b-a7af-e84a8c38b3fd_ContentBits">
    <vt:lpwstr>0</vt:lpwstr>
  </property>
</Properties>
</file>